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6D" w:rsidRPr="008D2E9A" w:rsidRDefault="0003636D" w:rsidP="00A74834">
      <w:pPr>
        <w:spacing w:after="0" w:line="240" w:lineRule="auto"/>
        <w:jc w:val="center"/>
        <w:rPr>
          <w:rFonts w:ascii="Times New Roman" w:hAnsi="Times New Roman"/>
        </w:rPr>
      </w:pPr>
    </w:p>
    <w:p w:rsidR="0003636D" w:rsidRPr="00505631" w:rsidRDefault="0003636D" w:rsidP="00A74834">
      <w:pPr>
        <w:spacing w:after="0" w:line="240" w:lineRule="auto"/>
        <w:jc w:val="center"/>
        <w:rPr>
          <w:rFonts w:ascii="Times New Roman" w:hAnsi="Times New Roman"/>
          <w:b/>
        </w:rPr>
      </w:pPr>
      <w:r w:rsidRPr="00505631">
        <w:rPr>
          <w:rFonts w:ascii="Times New Roman" w:hAnsi="Times New Roman"/>
          <w:b/>
        </w:rPr>
        <w:t>ФОРМА ЗВІТУ</w:t>
      </w:r>
    </w:p>
    <w:p w:rsidR="0003636D" w:rsidRPr="00505631" w:rsidRDefault="0003636D" w:rsidP="00A74834">
      <w:pPr>
        <w:spacing w:after="0" w:line="240" w:lineRule="auto"/>
        <w:jc w:val="center"/>
        <w:rPr>
          <w:rFonts w:ascii="Times New Roman" w:hAnsi="Times New Roman"/>
          <w:b/>
        </w:rPr>
      </w:pPr>
      <w:r w:rsidRPr="00505631">
        <w:rPr>
          <w:rFonts w:ascii="Times New Roman" w:hAnsi="Times New Roman"/>
          <w:b/>
        </w:rPr>
        <w:t xml:space="preserve">про результати проведення процедур відкритих </w:t>
      </w:r>
    </w:p>
    <w:p w:rsidR="0003636D" w:rsidRPr="008D2E9A" w:rsidRDefault="0003636D" w:rsidP="00A748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lang w:val="uk-UA"/>
        </w:rPr>
        <w:t>6</w:t>
      </w:r>
      <w:r w:rsidRPr="008D2E9A">
        <w:rPr>
          <w:rFonts w:ascii="Times New Roman" w:hAnsi="Times New Roman"/>
        </w:rPr>
        <w:t xml:space="preserve"> від ____________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1. Замовник:</w:t>
      </w:r>
    </w:p>
    <w:p w:rsidR="0003636D" w:rsidRDefault="0003636D" w:rsidP="00505631">
      <w:pPr>
        <w:spacing w:after="0" w:line="240" w:lineRule="auto"/>
        <w:rPr>
          <w:rFonts w:ascii="Times New Roman" w:hAnsi="Times New Roman"/>
          <w:lang w:val="uk-UA"/>
        </w:rPr>
      </w:pPr>
      <w:r w:rsidRPr="008D2E9A">
        <w:rPr>
          <w:rFonts w:ascii="Times New Roman" w:hAnsi="Times New Roman"/>
        </w:rPr>
        <w:t>1.1. Найменування.</w:t>
      </w:r>
      <w:r w:rsidRPr="00505631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Київський обласний ліцей-інтернат фізичної культури і спорту</w:t>
      </w:r>
      <w:r>
        <w:rPr>
          <w:rFonts w:ascii="Times New Roman" w:hAnsi="Times New Roman"/>
          <w:lang w:val="uk-UA"/>
        </w:rPr>
        <w:t>.</w:t>
      </w:r>
    </w:p>
    <w:p w:rsidR="0003636D" w:rsidRDefault="0003636D" w:rsidP="00505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2E9A">
        <w:rPr>
          <w:rFonts w:ascii="Times New Roman" w:hAnsi="Times New Roman"/>
        </w:rPr>
        <w:t>1.2. Ідентифікаційний код за ЄДРПОУ.</w:t>
      </w:r>
      <w:r w:rsidRPr="00505631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Код 23568329.</w:t>
      </w:r>
    </w:p>
    <w:p w:rsidR="0003636D" w:rsidRPr="00505631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1.3. Місцезнаходження.</w:t>
      </w:r>
      <w:r w:rsidRPr="00505631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Київська область, м. Біла Церква, вул..Леваневського 52/4,</w:t>
      </w:r>
      <w:r w:rsidRPr="00505631">
        <w:rPr>
          <w:rFonts w:ascii="Times New Roman" w:hAnsi="Times New Roman"/>
          <w:b/>
          <w:color w:val="000000"/>
        </w:rPr>
        <w:t>09100</w:t>
      </w:r>
    </w:p>
    <w:p w:rsidR="0003636D" w:rsidRDefault="0003636D" w:rsidP="0050563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D2E9A">
        <w:rPr>
          <w:rFonts w:ascii="Times New Roman" w:hAnsi="Times New Roman"/>
        </w:rPr>
        <w:t>1.4.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e-mail).</w:t>
      </w:r>
      <w:r w:rsidRPr="00505631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Дзядевич Ірина Володимирівна, головний бухгалтер голова комітету з конкурсних торгів, 8(04563) 7-39-40.</w:t>
      </w: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  <w:r w:rsidRPr="008D2E9A">
        <w:rPr>
          <w:rFonts w:ascii="Times New Roman" w:hAnsi="Times New Roman"/>
        </w:rPr>
        <w:t>1.5. Головний розпорядник коштів (повне найменування та ідентифікаційний код за ЄДРПОУ).</w:t>
      </w:r>
    </w:p>
    <w:p w:rsidR="0003636D" w:rsidRPr="005941D6" w:rsidRDefault="0003636D" w:rsidP="00505631">
      <w:pPr>
        <w:pStyle w:val="ListParagraph"/>
        <w:spacing w:after="0" w:line="240" w:lineRule="auto"/>
        <w:ind w:left="5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Головне управління освіти і науки</w:t>
      </w:r>
      <w:r w:rsidRPr="00BD4808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Київської обласної державної адміністрації</w:t>
      </w:r>
      <w:r>
        <w:rPr>
          <w:rFonts w:ascii="Times New Roman" w:hAnsi="Times New Roman"/>
          <w:b/>
          <w:color w:val="000000"/>
          <w:lang w:val="uk-UA"/>
        </w:rPr>
        <w:t>, код 02143614.</w:t>
      </w:r>
    </w:p>
    <w:p w:rsidR="0003636D" w:rsidRPr="00505631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  <w:r w:rsidRPr="008D2E9A">
        <w:rPr>
          <w:rFonts w:ascii="Times New Roman" w:hAnsi="Times New Roman"/>
        </w:rPr>
        <w:t>2. Джерело фінансування закупівлі.</w:t>
      </w:r>
      <w:r w:rsidRPr="00505631">
        <w:rPr>
          <w:rFonts w:ascii="Times New Roman" w:hAnsi="Times New Roman"/>
          <w:b/>
          <w:lang w:val="uk-UA"/>
        </w:rPr>
        <w:t>Обласний бюджет</w:t>
      </w:r>
      <w:r>
        <w:rPr>
          <w:rFonts w:ascii="Times New Roman" w:hAnsi="Times New Roman"/>
          <w:b/>
          <w:lang w:val="uk-UA"/>
        </w:rPr>
        <w:t>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3. Предмет закупівлі:</w:t>
      </w:r>
    </w:p>
    <w:p w:rsidR="0003636D" w:rsidRPr="00B320B0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3.1. Найменування.</w:t>
      </w:r>
      <w:r w:rsidRPr="0050563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320B0">
        <w:rPr>
          <w:rFonts w:ascii="Times New Roman" w:hAnsi="Times New Roman"/>
          <w:b/>
          <w:lang w:val="uk-UA"/>
        </w:rPr>
        <w:t>Послуги з експлуатації спортивних споруд,</w:t>
      </w:r>
      <w:r w:rsidRPr="00B320B0">
        <w:rPr>
          <w:rFonts w:ascii="Times New Roman" w:hAnsi="Times New Roman"/>
        </w:rPr>
        <w:t xml:space="preserve"> </w:t>
      </w:r>
      <w:r w:rsidRPr="00B320B0">
        <w:rPr>
          <w:rFonts w:ascii="Times New Roman" w:hAnsi="Times New Roman"/>
          <w:b/>
          <w:lang w:val="uk-UA"/>
        </w:rPr>
        <w:t>код 92.61.1.</w:t>
      </w: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  <w:r w:rsidRPr="008D2E9A">
        <w:rPr>
          <w:rFonts w:ascii="Times New Roman" w:hAnsi="Times New Roman"/>
        </w:rPr>
        <w:t>3.2. Кількість товару або обсяг виконання робіт чи надання послуг.</w:t>
      </w:r>
    </w:p>
    <w:p w:rsidR="0003636D" w:rsidRPr="00B320B0" w:rsidRDefault="0003636D" w:rsidP="00B320B0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B320B0">
        <w:rPr>
          <w:rFonts w:ascii="Times New Roman" w:hAnsi="Times New Roman"/>
          <w:b/>
          <w:lang w:val="uk-UA"/>
        </w:rPr>
        <w:t>Лот 1 - зал для греко-римської боротьби;</w:t>
      </w:r>
    </w:p>
    <w:p w:rsidR="0003636D" w:rsidRPr="00B320B0" w:rsidRDefault="0003636D" w:rsidP="00B320B0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lang w:val="uk-UA"/>
        </w:rPr>
      </w:pPr>
      <w:r w:rsidRPr="00B320B0">
        <w:rPr>
          <w:rFonts w:ascii="Times New Roman" w:hAnsi="Times New Roman"/>
          <w:b/>
          <w:lang w:val="uk-UA"/>
        </w:rPr>
        <w:t xml:space="preserve">     Лот 2 – зал для волейболу;</w:t>
      </w:r>
    </w:p>
    <w:p w:rsidR="0003636D" w:rsidRPr="00B320B0" w:rsidRDefault="0003636D" w:rsidP="00B320B0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lang w:val="uk-UA"/>
        </w:rPr>
      </w:pPr>
      <w:r w:rsidRPr="00B320B0">
        <w:rPr>
          <w:rFonts w:ascii="Times New Roman" w:hAnsi="Times New Roman"/>
          <w:b/>
          <w:lang w:val="uk-UA"/>
        </w:rPr>
        <w:t xml:space="preserve">     Лот 3 – зал для художньої гімнастики;</w:t>
      </w:r>
    </w:p>
    <w:p w:rsidR="0003636D" w:rsidRPr="00B320B0" w:rsidRDefault="0003636D" w:rsidP="00B320B0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lang w:val="uk-UA"/>
        </w:rPr>
      </w:pPr>
      <w:r w:rsidRPr="00B320B0">
        <w:rPr>
          <w:rFonts w:ascii="Times New Roman" w:hAnsi="Times New Roman"/>
          <w:b/>
          <w:lang w:val="uk-UA"/>
        </w:rPr>
        <w:t xml:space="preserve">     Лот 4 – зал для легкої атлетики;</w:t>
      </w:r>
    </w:p>
    <w:p w:rsidR="0003636D" w:rsidRPr="00B320B0" w:rsidRDefault="0003636D" w:rsidP="00B320B0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lang w:val="uk-UA"/>
        </w:rPr>
      </w:pPr>
      <w:r w:rsidRPr="00B320B0">
        <w:rPr>
          <w:rFonts w:ascii="Times New Roman" w:hAnsi="Times New Roman"/>
          <w:b/>
          <w:lang w:val="uk-UA"/>
        </w:rPr>
        <w:t xml:space="preserve">     Лот 5 – зал для баскетболу;</w:t>
      </w:r>
    </w:p>
    <w:p w:rsidR="0003636D" w:rsidRPr="00B320B0" w:rsidRDefault="0003636D" w:rsidP="00B320B0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lang w:val="uk-UA"/>
        </w:rPr>
      </w:pPr>
      <w:r w:rsidRPr="00B320B0">
        <w:rPr>
          <w:rFonts w:ascii="Times New Roman" w:hAnsi="Times New Roman"/>
          <w:b/>
          <w:lang w:val="uk-UA"/>
        </w:rPr>
        <w:t xml:space="preserve">     Лот 6 – зал для вільної боротьби;</w:t>
      </w:r>
    </w:p>
    <w:p w:rsidR="0003636D" w:rsidRPr="00B320B0" w:rsidRDefault="0003636D" w:rsidP="00B320B0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320B0">
        <w:rPr>
          <w:rFonts w:ascii="Times New Roman" w:hAnsi="Times New Roman"/>
          <w:b/>
          <w:lang w:val="uk-UA"/>
        </w:rPr>
        <w:t xml:space="preserve">     Лот 7 – басейн для плавання.</w:t>
      </w: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  <w:r w:rsidRPr="008D2E9A">
        <w:rPr>
          <w:rFonts w:ascii="Times New Roman" w:hAnsi="Times New Roman"/>
        </w:rPr>
        <w:t>3.3. Місце поставки товарів, виконання робіт чи надання послуг.</w:t>
      </w:r>
    </w:p>
    <w:p w:rsidR="0003636D" w:rsidRDefault="0003636D" w:rsidP="00B320B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lang w:val="uk-UA"/>
        </w:rPr>
        <w:t>Київська обл..м.Біла Церква, вул..Леваневського 52/4</w:t>
      </w:r>
    </w:p>
    <w:p w:rsidR="0003636D" w:rsidRPr="00B320B0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  <w:r w:rsidRPr="008D2E9A">
        <w:rPr>
          <w:rFonts w:ascii="Times New Roman" w:hAnsi="Times New Roman"/>
        </w:rPr>
        <w:t>3.4. Строк поставки товарів, виконання робіт чи надання послуг.</w:t>
      </w:r>
      <w:r w:rsidRPr="00B320B0">
        <w:rPr>
          <w:rFonts w:ascii="Times New Roman" w:hAnsi="Times New Roman"/>
          <w:b/>
          <w:lang w:val="uk-UA"/>
        </w:rPr>
        <w:t>Січень-грудень 2013р.</w:t>
      </w:r>
    </w:p>
    <w:p w:rsidR="0003636D" w:rsidRPr="00B320B0" w:rsidRDefault="0003636D" w:rsidP="008D2E9A">
      <w:pPr>
        <w:spacing w:after="0" w:line="240" w:lineRule="auto"/>
        <w:rPr>
          <w:rFonts w:ascii="Times New Roman" w:hAnsi="Times New Roman"/>
          <w:b/>
          <w:lang w:val="uk-UA"/>
        </w:rPr>
      </w:pPr>
      <w:r w:rsidRPr="008D2E9A">
        <w:rPr>
          <w:rFonts w:ascii="Times New Roman" w:hAnsi="Times New Roman"/>
        </w:rPr>
        <w:t>4. Процедура закупівлі.</w:t>
      </w:r>
      <w:r w:rsidRPr="00B320B0">
        <w:rPr>
          <w:rFonts w:ascii="Times New Roman" w:hAnsi="Times New Roman"/>
          <w:b/>
          <w:lang w:val="uk-UA"/>
        </w:rPr>
        <w:t>Відкриті торги</w:t>
      </w:r>
      <w:r>
        <w:rPr>
          <w:rFonts w:ascii="Times New Roman" w:hAnsi="Times New Roman"/>
          <w:b/>
          <w:lang w:val="uk-UA"/>
        </w:rPr>
        <w:t>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5. Інформування про процедуру закупівлі: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5.1. Адреса веб-порталу Міністерства економічного розвитку і торгівлі України, на якому розміщувалась інформація про закупівлю: www.tender.me.gov.ua.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5.2. Адреса веб-сайту, на якому замовником додатково розміщувалась інформація про закупівлю (у разі наявності).</w:t>
      </w:r>
    </w:p>
    <w:p w:rsidR="0003636D" w:rsidRPr="00B320B0" w:rsidRDefault="0003636D" w:rsidP="008D2E9A">
      <w:pPr>
        <w:spacing w:after="0" w:line="240" w:lineRule="auto"/>
        <w:rPr>
          <w:rFonts w:ascii="Times New Roman" w:hAnsi="Times New Roman"/>
          <w:b/>
          <w:lang w:val="uk-UA"/>
        </w:rPr>
      </w:pPr>
      <w:r w:rsidRPr="008D2E9A">
        <w:rPr>
          <w:rFonts w:ascii="Times New Roman" w:hAnsi="Times New Roman"/>
        </w:rPr>
        <w:t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веб-порталі Міністерства економічного розвитку і торгівлі України.</w:t>
      </w:r>
      <w:r w:rsidRPr="00B320B0">
        <w:rPr>
          <w:rFonts w:ascii="Times New Roman" w:hAnsi="Times New Roman"/>
          <w:b/>
          <w:lang w:val="uk-UA"/>
        </w:rPr>
        <w:t>19.11.2012р. №</w:t>
      </w:r>
      <w:r>
        <w:rPr>
          <w:rFonts w:ascii="Times New Roman" w:hAnsi="Times New Roman"/>
          <w:b/>
          <w:lang w:val="uk-UA"/>
        </w:rPr>
        <w:t xml:space="preserve"> 319384.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 України "Про здійснення державних закупівель" (далі - Закон).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та розміщеного на веб-порталі Міністерства економічного розвитку і торгівлі України.</w:t>
      </w:r>
    </w:p>
    <w:p w:rsidR="0003636D" w:rsidRPr="00B320B0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  <w:r w:rsidRPr="008D2E9A">
        <w:rPr>
          <w:rFonts w:ascii="Times New Roman" w:hAnsi="Times New Roman"/>
        </w:rPr>
        <w:t>5.6. Дата і номер оголошення про результати проведення торгів, яке було (буде) опубліковане в державному офіційному друкованому виданні з питань державних закупівель та розміщене на веб-порталі Міністерства економічного розвитку і торгівлі України.</w:t>
      </w:r>
      <w:r w:rsidRPr="00B320B0">
        <w:rPr>
          <w:rFonts w:ascii="Times New Roman" w:hAnsi="Times New Roman"/>
          <w:b/>
          <w:lang w:val="uk-UA"/>
        </w:rPr>
        <w:t>27.12.2012р. №358480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5.7. Дата і номер оголошення про результати проведення торгів, яке було (буде) опубліковане у відповідних міжнародних виданнях (у випадках, передбачених Законом).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6. Інформація про учасників процедури закупівлі, що подали пропозиції конкурсних торгів.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6.1. Кількість учасників процедури закупівлі.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6.2. Найменування/прізвище, ім'я, по батькові.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6.3. Ідентифікаційний код/реєстраційний номер облікової картки платника податків.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6.4. Місцезнаходження/місце проживання.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7. Інформація щодо пропозицій конкурсних торгів: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7.1. Строк подання пропозицій конкурсних торгів (дата і час).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7.2. Дата розкриття пропозицій конкурсних торгів (дата і час).</w:t>
      </w:r>
    </w:p>
    <w:p w:rsidR="0003636D" w:rsidRPr="00B320B0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  <w:r w:rsidRPr="008D2E9A">
        <w:rPr>
          <w:rFonts w:ascii="Times New Roman" w:hAnsi="Times New Roman"/>
        </w:rPr>
        <w:t>7.3. Кількість отриманих пропозицій конкурсних торгів.</w:t>
      </w:r>
      <w:r>
        <w:rPr>
          <w:rFonts w:ascii="Times New Roman" w:hAnsi="Times New Roman"/>
          <w:lang w:val="uk-UA"/>
        </w:rPr>
        <w:t>0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7.5. Ціна і стислий опис інших умов кожної пропозиції конкурсних торгів.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7.6. Перелік відхилених пропозицій конкурсних торгів, обґрунтування підстав відхилення.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8. Інформація щодо оцінки пропозицій конкурсних торгів: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8.1. Ціни пропозицій конкурсних торгів, які оцінювалися: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найнижча ціна пропозиції конкурсних торгів;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найвища ціна пропозиції конкурсних;</w:t>
      </w:r>
    </w:p>
    <w:p w:rsidR="0003636D" w:rsidRPr="00B320B0" w:rsidRDefault="0003636D" w:rsidP="008D2E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</w:t>
      </w:r>
      <w:r w:rsidRPr="008D2E9A">
        <w:rPr>
          <w:rFonts w:ascii="Times New Roman" w:hAnsi="Times New Roman"/>
        </w:rPr>
        <w:t xml:space="preserve"> та ціна акцептованої пропозиції конкурсних торгів</w:t>
      </w:r>
      <w:r>
        <w:rPr>
          <w:rFonts w:ascii="Times New Roman" w:hAnsi="Times New Roman"/>
        </w:rPr>
        <w:t xml:space="preserve"> ; 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8.2. Дата акцепту пропозиції конкурсних торгів.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9. Інформація про учасника, з яким укладено договір про закупівлю: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9.1. Найменування/прізвище, ім'я, по батькові.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9.2. Ідентифікаційний код/реєстраційний номер облікової картки платника податків.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9.3. Місцезнаходження (для юридичної особи) та місце проживання (для фізичної особи), телефон, телефакс.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10. Дата укладення договору про закупівлю та сума, визначена в договорі про закупівлю.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10.1. Ціна за одиницю товару (у разі закупівлі товару).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11. Підстави для прийняття рішення про неукладення договору про закупівлю (якщо таке мало місце).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12. Торги відмінені або визнані такими, що не відбулися:</w:t>
      </w:r>
    </w:p>
    <w:p w:rsidR="0003636D" w:rsidRPr="00B320B0" w:rsidRDefault="0003636D" w:rsidP="008D2E9A">
      <w:pPr>
        <w:spacing w:after="0" w:line="240" w:lineRule="auto"/>
        <w:rPr>
          <w:rFonts w:ascii="Times New Roman" w:hAnsi="Times New Roman"/>
          <w:b/>
          <w:lang w:val="uk-UA"/>
        </w:rPr>
      </w:pPr>
      <w:r w:rsidRPr="008D2E9A">
        <w:rPr>
          <w:rFonts w:ascii="Times New Roman" w:hAnsi="Times New Roman"/>
        </w:rPr>
        <w:t>12.1. Дата прийняття рішення.</w:t>
      </w:r>
      <w:r w:rsidRPr="00B320B0">
        <w:rPr>
          <w:rFonts w:ascii="Times New Roman" w:hAnsi="Times New Roman"/>
          <w:b/>
          <w:lang w:val="uk-UA"/>
        </w:rPr>
        <w:t>19.11.2012р.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12.2. Причини.</w:t>
      </w:r>
      <w:r w:rsidRPr="00B320B0">
        <w:rPr>
          <w:rFonts w:ascii="Times New Roman" w:hAnsi="Times New Roman"/>
          <w:b/>
          <w:lang w:val="uk-UA"/>
        </w:rPr>
        <w:t xml:space="preserve"> </w:t>
      </w:r>
      <w:r w:rsidRPr="003D0968">
        <w:rPr>
          <w:rFonts w:ascii="Times New Roman" w:hAnsi="Times New Roman"/>
          <w:b/>
          <w:lang w:val="uk-UA"/>
        </w:rPr>
        <w:t>Для участі в торгах було подано менше двох пропозицій, згідно ст..30 Закону України «Про здійснення державних закупівель».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 відсутність обставин, установлених статтею 17 Закону, із зазначенням відповідних підстав: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установленим законодавством вимогам.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установленим законодавством вимогам.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13.3. Перелік учасників, щодо яких не встановлені обставини, визначені статтею 17 Закону.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13.4. Перелік учасників, щодо яких установлені обставини, визначені статтею 17 Закону, та підстава (перелік підстав) для кожного такого учасника.</w:t>
      </w: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  <w:r w:rsidRPr="008D2E9A">
        <w:rPr>
          <w:rFonts w:ascii="Times New Roman" w:hAnsi="Times New Roman"/>
        </w:rPr>
        <w:t>14. Інша інформація (у тому числі обґрунтування застосування скороченої процедури).</w:t>
      </w: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  <w:r w:rsidRPr="008D2E9A">
        <w:rPr>
          <w:rFonts w:ascii="Times New Roman" w:hAnsi="Times New Roman"/>
        </w:rPr>
        <w:t>15. Склад комітету з конкурсних торгів</w:t>
      </w:r>
    </w:p>
    <w:p w:rsidR="0003636D" w:rsidRPr="00136E2E" w:rsidRDefault="0003636D" w:rsidP="0013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E2E">
        <w:rPr>
          <w:rFonts w:ascii="Times New Roman" w:hAnsi="Times New Roman"/>
          <w:sz w:val="24"/>
          <w:szCs w:val="24"/>
        </w:rPr>
        <w:t xml:space="preserve">Заступник голови комітету </w:t>
      </w:r>
    </w:p>
    <w:p w:rsidR="0003636D" w:rsidRPr="00136E2E" w:rsidRDefault="0003636D" w:rsidP="0013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E2E">
        <w:rPr>
          <w:rFonts w:ascii="Times New Roman" w:hAnsi="Times New Roman"/>
          <w:sz w:val="24"/>
          <w:szCs w:val="24"/>
        </w:rPr>
        <w:t xml:space="preserve"> з конкурсних торгів</w:t>
      </w:r>
      <w:r w:rsidRPr="00136E2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36E2E">
        <w:rPr>
          <w:rFonts w:ascii="Times New Roman" w:hAnsi="Times New Roman"/>
          <w:sz w:val="24"/>
          <w:szCs w:val="24"/>
          <w:lang w:val="uk-UA"/>
        </w:rPr>
        <w:t xml:space="preserve">Козакевич О.В.                             </w:t>
      </w:r>
    </w:p>
    <w:p w:rsidR="0003636D" w:rsidRPr="00136E2E" w:rsidRDefault="0003636D" w:rsidP="00136E2E">
      <w:pPr>
        <w:spacing w:after="0" w:line="240" w:lineRule="auto"/>
        <w:rPr>
          <w:rFonts w:ascii="Times New Roman" w:hAnsi="Times New Roman"/>
          <w:lang w:val="uk-UA"/>
        </w:rPr>
      </w:pPr>
      <w:r w:rsidRPr="00136E2E">
        <w:rPr>
          <w:rFonts w:ascii="Times New Roman" w:hAnsi="Times New Roman"/>
          <w:sz w:val="24"/>
          <w:szCs w:val="24"/>
        </w:rPr>
        <w:t xml:space="preserve"> Члени комітету з конкурсних торгів:  </w:t>
      </w:r>
      <w:r w:rsidRPr="00136E2E">
        <w:rPr>
          <w:rFonts w:ascii="Times New Roman" w:hAnsi="Times New Roman"/>
          <w:lang w:val="uk-UA"/>
        </w:rPr>
        <w:t>бухгалтер-Третяк В.І.;сестра</w:t>
      </w:r>
      <w:r w:rsidRPr="00136E2E">
        <w:rPr>
          <w:rFonts w:ascii="Times New Roman" w:hAnsi="Times New Roman"/>
        </w:rPr>
        <w:t xml:space="preserve"> </w:t>
      </w:r>
      <w:r w:rsidRPr="00136E2E">
        <w:rPr>
          <w:rFonts w:ascii="Times New Roman" w:hAnsi="Times New Roman"/>
          <w:lang w:val="uk-UA"/>
        </w:rPr>
        <w:t xml:space="preserve">з дієт. харч. Ліченко                </w:t>
      </w:r>
    </w:p>
    <w:p w:rsidR="0003636D" w:rsidRPr="00136E2E" w:rsidRDefault="0003636D" w:rsidP="00136E2E">
      <w:pPr>
        <w:spacing w:after="0" w:line="240" w:lineRule="auto"/>
        <w:rPr>
          <w:rFonts w:ascii="Times New Roman" w:hAnsi="Times New Roman"/>
          <w:lang w:val="uk-UA"/>
        </w:rPr>
      </w:pPr>
      <w:r w:rsidRPr="00136E2E">
        <w:rPr>
          <w:rFonts w:ascii="Times New Roman" w:hAnsi="Times New Roman"/>
          <w:lang w:val="uk-UA"/>
        </w:rPr>
        <w:t xml:space="preserve">  Н.А.;</w:t>
      </w:r>
      <w:r w:rsidRPr="00136E2E">
        <w:rPr>
          <w:rFonts w:ascii="Times New Roman" w:hAnsi="Times New Roman"/>
        </w:rPr>
        <w:t xml:space="preserve"> </w:t>
      </w:r>
      <w:r w:rsidRPr="00136E2E">
        <w:rPr>
          <w:rFonts w:ascii="Times New Roman" w:hAnsi="Times New Roman"/>
          <w:lang w:val="uk-UA"/>
        </w:rPr>
        <w:t>юрист-Гудзь Т.П.</w:t>
      </w:r>
      <w:r w:rsidRPr="00136E2E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03636D" w:rsidRPr="00136E2E" w:rsidRDefault="0003636D" w:rsidP="00136E2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136E2E">
        <w:rPr>
          <w:rFonts w:ascii="Times New Roman" w:hAnsi="Times New Roman"/>
          <w:sz w:val="24"/>
          <w:szCs w:val="24"/>
        </w:rPr>
        <w:t xml:space="preserve"> </w:t>
      </w:r>
      <w:r w:rsidRPr="00136E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6E2E">
        <w:rPr>
          <w:rFonts w:ascii="Times New Roman" w:hAnsi="Times New Roman"/>
          <w:sz w:val="24"/>
          <w:szCs w:val="24"/>
        </w:rPr>
        <w:t>Секретар комітету з конкурсних торгів</w:t>
      </w:r>
      <w:r w:rsidRPr="00136E2E">
        <w:rPr>
          <w:rFonts w:ascii="Times New Roman" w:hAnsi="Times New Roman"/>
          <w:sz w:val="24"/>
          <w:szCs w:val="24"/>
          <w:lang w:val="uk-UA"/>
        </w:rPr>
        <w:t>:</w:t>
      </w:r>
      <w:r w:rsidRPr="00136E2E">
        <w:rPr>
          <w:rFonts w:ascii="Times New Roman" w:hAnsi="Times New Roman"/>
          <w:sz w:val="24"/>
          <w:szCs w:val="24"/>
        </w:rPr>
        <w:t xml:space="preserve"> </w:t>
      </w:r>
      <w:r w:rsidRPr="00136E2E">
        <w:rPr>
          <w:rFonts w:ascii="Times New Roman" w:hAnsi="Times New Roman"/>
          <w:sz w:val="24"/>
          <w:szCs w:val="24"/>
          <w:lang w:val="uk-UA"/>
        </w:rPr>
        <w:t>секретар  Мірошниченко О.М.</w:t>
      </w:r>
      <w:r w:rsidRPr="00136E2E">
        <w:rPr>
          <w:rFonts w:ascii="Times New Roman" w:hAnsi="Times New Roman"/>
          <w:sz w:val="24"/>
          <w:szCs w:val="24"/>
        </w:rPr>
        <w:t xml:space="preserve">     </w:t>
      </w:r>
    </w:p>
    <w:p w:rsidR="0003636D" w:rsidRPr="00136E2E" w:rsidRDefault="0003636D" w:rsidP="00136E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6E2E">
        <w:rPr>
          <w:rFonts w:ascii="Times New Roman" w:hAnsi="Times New Roman"/>
          <w:sz w:val="24"/>
          <w:szCs w:val="24"/>
        </w:rPr>
        <w:t xml:space="preserve"> </w:t>
      </w:r>
      <w:r w:rsidRPr="00136E2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36E2E">
        <w:rPr>
          <w:rFonts w:ascii="Times New Roman" w:hAnsi="Times New Roman"/>
          <w:sz w:val="24"/>
          <w:szCs w:val="24"/>
        </w:rPr>
        <w:t>Голова комітету  з конкурсних торгів</w:t>
      </w:r>
      <w:r w:rsidRPr="00136E2E">
        <w:rPr>
          <w:rFonts w:ascii="Times New Roman" w:hAnsi="Times New Roman"/>
          <w:sz w:val="24"/>
          <w:szCs w:val="24"/>
          <w:lang w:val="uk-UA"/>
        </w:rPr>
        <w:t>:</w:t>
      </w:r>
    </w:p>
    <w:p w:rsidR="0003636D" w:rsidRPr="00136E2E" w:rsidRDefault="0003636D" w:rsidP="0013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E2E">
        <w:rPr>
          <w:rFonts w:ascii="Times New Roman" w:hAnsi="Times New Roman"/>
          <w:sz w:val="24"/>
          <w:szCs w:val="24"/>
          <w:lang w:val="uk-UA"/>
        </w:rPr>
        <w:t xml:space="preserve">   головний бухгалтер</w:t>
      </w:r>
      <w:r w:rsidRPr="00136E2E">
        <w:rPr>
          <w:rFonts w:ascii="Times New Roman" w:hAnsi="Times New Roman"/>
          <w:sz w:val="24"/>
          <w:szCs w:val="24"/>
        </w:rPr>
        <w:t xml:space="preserve">   </w:t>
      </w:r>
      <w:r w:rsidRPr="00136E2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___________</w:t>
      </w:r>
      <w:r w:rsidRPr="00136E2E">
        <w:rPr>
          <w:rFonts w:ascii="Times New Roman" w:hAnsi="Times New Roman"/>
          <w:sz w:val="24"/>
          <w:szCs w:val="24"/>
        </w:rPr>
        <w:t xml:space="preserve">       </w:t>
      </w:r>
      <w:r w:rsidRPr="00136E2E">
        <w:rPr>
          <w:rFonts w:ascii="Times New Roman" w:hAnsi="Times New Roman"/>
          <w:sz w:val="24"/>
          <w:szCs w:val="24"/>
          <w:lang w:val="uk-UA"/>
        </w:rPr>
        <w:t>Дзядевич І.В.</w:t>
      </w:r>
      <w:r w:rsidRPr="00136E2E">
        <w:rPr>
          <w:rFonts w:ascii="Times New Roman" w:hAnsi="Times New Roman"/>
          <w:sz w:val="24"/>
          <w:szCs w:val="24"/>
        </w:rPr>
        <w:t xml:space="preserve">  </w:t>
      </w:r>
      <w:r w:rsidRPr="00136E2E">
        <w:rPr>
          <w:rFonts w:ascii="Times New Roman" w:hAnsi="Times New Roman"/>
          <w:sz w:val="24"/>
          <w:szCs w:val="24"/>
        </w:rPr>
        <w:br/>
      </w:r>
    </w:p>
    <w:p w:rsidR="0003636D" w:rsidRPr="00136E2E" w:rsidRDefault="0003636D" w:rsidP="008D2E9A">
      <w:pPr>
        <w:spacing w:after="0" w:line="240" w:lineRule="auto"/>
        <w:rPr>
          <w:rFonts w:ascii="Times New Roman" w:hAnsi="Times New Roman"/>
        </w:rPr>
      </w:pPr>
    </w:p>
    <w:p w:rsidR="0003636D" w:rsidRPr="008D2E9A" w:rsidRDefault="0003636D" w:rsidP="008D2E9A">
      <w:pPr>
        <w:spacing w:after="0" w:line="240" w:lineRule="auto"/>
        <w:rPr>
          <w:rFonts w:ascii="Times New Roman" w:hAnsi="Times New Roman"/>
        </w:rPr>
      </w:pP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</w:p>
    <w:p w:rsidR="0003636D" w:rsidRDefault="0003636D" w:rsidP="008D2E9A">
      <w:pPr>
        <w:spacing w:after="0" w:line="240" w:lineRule="auto"/>
        <w:rPr>
          <w:rFonts w:ascii="Times New Roman" w:hAnsi="Times New Roman"/>
          <w:lang w:val="uk-UA"/>
        </w:rPr>
      </w:pPr>
    </w:p>
    <w:sectPr w:rsidR="0003636D" w:rsidSect="00A7483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E9A"/>
    <w:rsid w:val="0003636D"/>
    <w:rsid w:val="000A5ADD"/>
    <w:rsid w:val="00136E2E"/>
    <w:rsid w:val="001D162F"/>
    <w:rsid w:val="00211BAE"/>
    <w:rsid w:val="003D0968"/>
    <w:rsid w:val="003D6661"/>
    <w:rsid w:val="00505631"/>
    <w:rsid w:val="005941D6"/>
    <w:rsid w:val="00736B38"/>
    <w:rsid w:val="00777D95"/>
    <w:rsid w:val="008D2E9A"/>
    <w:rsid w:val="00A04B69"/>
    <w:rsid w:val="00A74834"/>
    <w:rsid w:val="00B320B0"/>
    <w:rsid w:val="00BD4808"/>
    <w:rsid w:val="00C33B5D"/>
    <w:rsid w:val="00FB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631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980</Words>
  <Characters>5590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2012-12-25T13:34:00Z</cp:lastPrinted>
  <dcterms:created xsi:type="dcterms:W3CDTF">2012-11-02T10:38:00Z</dcterms:created>
  <dcterms:modified xsi:type="dcterms:W3CDTF">2012-12-25T13:51:00Z</dcterms:modified>
</cp:coreProperties>
</file>